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8E205F" w14:textId="77777777" w:rsidR="00D909D2" w:rsidRDefault="00776AE7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1F590F29" wp14:editId="36A74CDF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None/>
            <wp:docPr id="2" name="image2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B3CCA99" wp14:editId="76352346">
                <wp:simplePos x="0" y="0"/>
                <wp:positionH relativeFrom="column">
                  <wp:posOffset>864235</wp:posOffset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 distT="0" distB="0"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CFA4D8" w14:textId="77777777" w:rsidR="00B676CF" w:rsidRPr="003F006A" w:rsidRDefault="00776AE7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2AF3B109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61DB7372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AE8B9B3" w14:textId="77777777" w:rsidR="00B676CF" w:rsidRPr="008B5371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0D28E757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3CCA9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68.05pt;margin-top:0;width:305.8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" stroked="f">
                <v:textbox inset="0,0,0,0">
                  <w:txbxContent>
                    <w:p w14:paraId="1ACFA4D8" w14:textId="77777777" w:rsidR="00B676CF" w:rsidRPr="003F006A" w:rsidRDefault="00776AE7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2AF3B109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61DB7372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3AE8B9B3" w14:textId="77777777" w:rsidR="00B676CF" w:rsidRPr="008B5371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0D28E757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1E7DFDF" w14:textId="695F976E" w:rsidR="00D909D2" w:rsidRDefault="00803E9D" w:rsidP="000941E8">
      <w:pPr>
        <w:spacing w:after="0" w:line="240" w:lineRule="auto"/>
        <w:jc w:val="center"/>
        <w:rPr>
          <w:b/>
          <w:sz w:val="24"/>
          <w:szCs w:val="24"/>
          <w:u w:val="single"/>
        </w:rPr>
      </w:pPr>
      <w:bookmarkStart w:id="0" w:name="_GoBack"/>
      <w:r>
        <w:rPr>
          <w:b/>
          <w:sz w:val="24"/>
          <w:szCs w:val="24"/>
          <w:u w:val="single"/>
        </w:rPr>
        <w:t>Química</w:t>
      </w:r>
      <w:r w:rsidR="000941E8">
        <w:rPr>
          <w:b/>
          <w:sz w:val="24"/>
          <w:szCs w:val="24"/>
          <w:u w:val="single"/>
        </w:rPr>
        <w:t xml:space="preserve"> - </w:t>
      </w:r>
      <w:bookmarkEnd w:id="0"/>
      <w:proofErr w:type="spellStart"/>
      <w:r>
        <w:rPr>
          <w:b/>
          <w:sz w:val="24"/>
          <w:szCs w:val="24"/>
          <w:u w:val="single"/>
        </w:rPr>
        <w:t>I</w:t>
      </w:r>
      <w:r w:rsidR="00776AE7">
        <w:rPr>
          <w:b/>
          <w:sz w:val="24"/>
          <w:szCs w:val="24"/>
          <w:u w:val="single"/>
        </w:rPr>
        <w:t>I°</w:t>
      </w:r>
      <w:proofErr w:type="spellEnd"/>
      <w:r w:rsidR="00776AE7">
        <w:rPr>
          <w:b/>
          <w:sz w:val="24"/>
          <w:szCs w:val="24"/>
          <w:u w:val="single"/>
        </w:rPr>
        <w:t xml:space="preserve"> Semestre</w:t>
      </w:r>
      <w:r w:rsidR="000941E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– </w:t>
      </w:r>
      <w:r w:rsidR="009478CD">
        <w:rPr>
          <w:b/>
          <w:sz w:val="24"/>
          <w:szCs w:val="24"/>
          <w:u w:val="single"/>
        </w:rPr>
        <w:t>Iº medio</w:t>
      </w:r>
    </w:p>
    <w:p w14:paraId="6784502A" w14:textId="1FCDC523" w:rsidR="00D909D2" w:rsidRDefault="00776AE7" w:rsidP="00465C2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Profesor</w:t>
      </w:r>
      <w:r w:rsidR="00465C21">
        <w:rPr>
          <w:sz w:val="24"/>
          <w:szCs w:val="24"/>
        </w:rPr>
        <w:t>:</w:t>
      </w:r>
      <w:r w:rsidR="00803E9D">
        <w:rPr>
          <w:sz w:val="24"/>
          <w:szCs w:val="24"/>
        </w:rPr>
        <w:t xml:space="preserve"> Iván Cortés C. </w:t>
      </w:r>
    </w:p>
    <w:p w14:paraId="3046C36B" w14:textId="77777777" w:rsidR="00465C21" w:rsidRDefault="00465C21" w:rsidP="00465C21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10360" w:type="dxa"/>
        <w:tblLayout w:type="fixed"/>
        <w:tblLook w:val="04A0" w:firstRow="1" w:lastRow="0" w:firstColumn="1" w:lastColumn="0" w:noHBand="0" w:noVBand="1"/>
      </w:tblPr>
      <w:tblGrid>
        <w:gridCol w:w="1696"/>
        <w:gridCol w:w="3544"/>
        <w:gridCol w:w="5120"/>
      </w:tblGrid>
      <w:tr w:rsidR="00D909D2" w14:paraId="544B68E9" w14:textId="77777777" w:rsidTr="001F1A03">
        <w:trPr>
          <w:trHeight w:val="311"/>
        </w:trPr>
        <w:tc>
          <w:tcPr>
            <w:tcW w:w="1696" w:type="dxa"/>
          </w:tcPr>
          <w:p w14:paraId="5A0459A9" w14:textId="26772199" w:rsidR="00D909D2" w:rsidRDefault="009478CD" w:rsidP="001F1A03">
            <w:bookmarkStart w:id="1" w:name="_gjdgxs" w:colFirst="0" w:colLast="0"/>
            <w:bookmarkStart w:id="2" w:name="_Hlk46247985"/>
            <w:bookmarkEnd w:id="1"/>
            <w:r>
              <w:t>UNIDAD</w:t>
            </w:r>
          </w:p>
        </w:tc>
        <w:tc>
          <w:tcPr>
            <w:tcW w:w="8664" w:type="dxa"/>
            <w:gridSpan w:val="2"/>
          </w:tcPr>
          <w:p w14:paraId="35FA0981" w14:textId="1A1B59F0" w:rsidR="00D909D2" w:rsidRDefault="009478CD" w:rsidP="001F1A03">
            <w:pPr>
              <w:jc w:val="both"/>
              <w:rPr>
                <w:color w:val="1A1A1A"/>
              </w:rPr>
            </w:pPr>
            <w:proofErr w:type="spellStart"/>
            <w:r>
              <w:rPr>
                <w:color w:val="1A1A1A"/>
              </w:rPr>
              <w:t>Estequiometría</w:t>
            </w:r>
            <w:proofErr w:type="spellEnd"/>
            <w:r>
              <w:rPr>
                <w:color w:val="1A1A1A"/>
              </w:rPr>
              <w:t xml:space="preserve"> de reacción.</w:t>
            </w:r>
          </w:p>
        </w:tc>
      </w:tr>
      <w:tr w:rsidR="00D909D2" w14:paraId="5D470A02" w14:textId="77777777" w:rsidTr="001F1A03">
        <w:tc>
          <w:tcPr>
            <w:tcW w:w="1696" w:type="dxa"/>
          </w:tcPr>
          <w:p w14:paraId="6C04A4AF" w14:textId="77777777" w:rsidR="00D909D2" w:rsidRDefault="00776AE7" w:rsidP="001F1A03">
            <w:r>
              <w:t>ACTITUDES</w:t>
            </w:r>
          </w:p>
        </w:tc>
        <w:tc>
          <w:tcPr>
            <w:tcW w:w="8664" w:type="dxa"/>
            <w:gridSpan w:val="2"/>
          </w:tcPr>
          <w:p w14:paraId="49CCB5F5" w14:textId="77777777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proofErr w:type="spellStart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</w:t>
            </w:r>
            <w:proofErr w:type="spellEnd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 xml:space="preserve"> – B: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Esforzarse y perseverar en el trabajo personal entendiendo que los logros se obtienen solo después de un trabajo riguroso, y que los datos empíricamente confiables se obtienen si se trabaja con precisión y orden.</w:t>
            </w:r>
          </w:p>
          <w:p w14:paraId="77B2A893" w14:textId="77777777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</w:p>
          <w:p w14:paraId="6E5382D0" w14:textId="6F826DB8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proofErr w:type="spellStart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</w:t>
            </w:r>
            <w:proofErr w:type="spellEnd"/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 xml:space="preserve"> - C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: Trabajar responsablemente en forma proactiva y colaborativa, considerando y respetando los variados aportes del equipo y manifestando disposición a entender los argumentos de otros en las soluciones a problemas científicos.</w:t>
            </w:r>
          </w:p>
          <w:p w14:paraId="4384EB63" w14:textId="619A0F8D" w:rsidR="00803E9D" w:rsidRDefault="00803E9D" w:rsidP="001F1A03">
            <w:pPr>
              <w:jc w:val="both"/>
              <w:rPr>
                <w:color w:val="FF0000"/>
              </w:rPr>
            </w:pPr>
          </w:p>
        </w:tc>
      </w:tr>
      <w:tr w:rsidR="00D909D2" w14:paraId="2B7737B4" w14:textId="77777777" w:rsidTr="001F1A03">
        <w:trPr>
          <w:trHeight w:val="331"/>
        </w:trPr>
        <w:tc>
          <w:tcPr>
            <w:tcW w:w="1696" w:type="dxa"/>
          </w:tcPr>
          <w:p w14:paraId="0957CECA" w14:textId="77777777" w:rsidR="00D909D2" w:rsidRDefault="00776AE7" w:rsidP="001F1A03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8664" w:type="dxa"/>
            <w:gridSpan w:val="2"/>
          </w:tcPr>
          <w:p w14:paraId="46D66F43" w14:textId="1D38154C" w:rsidR="000941E8" w:rsidRPr="003D3D09" w:rsidRDefault="007C0F1B" w:rsidP="001F1A03">
            <w:pPr>
              <w:jc w:val="both"/>
              <w:rPr>
                <w:b/>
                <w:bCs/>
                <w:color w:val="1A1A1A"/>
              </w:rPr>
            </w:pPr>
            <w:proofErr w:type="spellStart"/>
            <w:r>
              <w:rPr>
                <w:b/>
                <w:bCs/>
                <w:color w:val="1A1A1A"/>
              </w:rPr>
              <w:t>OA</w:t>
            </w:r>
            <w:proofErr w:type="spellEnd"/>
            <w:r>
              <w:rPr>
                <w:b/>
                <w:bCs/>
                <w:color w:val="1A1A1A"/>
              </w:rPr>
              <w:t xml:space="preserve"> – </w:t>
            </w:r>
            <w:r w:rsidR="009478CD">
              <w:rPr>
                <w:b/>
                <w:bCs/>
                <w:color w:val="1A1A1A"/>
              </w:rPr>
              <w:t xml:space="preserve">20: </w:t>
            </w:r>
            <w:r w:rsidR="009478CD" w:rsidRPr="009478CD">
              <w:rPr>
                <w:color w:val="1A1A1A"/>
              </w:rPr>
              <w:t>Establecer relaciones cuantitativas entre reactantes y productos en reacciones químicas (</w:t>
            </w:r>
            <w:proofErr w:type="spellStart"/>
            <w:r w:rsidR="009478CD" w:rsidRPr="009478CD">
              <w:rPr>
                <w:color w:val="1A1A1A"/>
              </w:rPr>
              <w:t>estequiometría</w:t>
            </w:r>
            <w:proofErr w:type="spellEnd"/>
            <w:r w:rsidR="009478CD" w:rsidRPr="009478CD">
              <w:rPr>
                <w:color w:val="1A1A1A"/>
              </w:rPr>
              <w:t>) y explicar la formación de compuestos útiles para los seres vivos, como la formación de la glucosa en la fotosíntesis.</w:t>
            </w:r>
          </w:p>
        </w:tc>
      </w:tr>
      <w:tr w:rsidR="00D909D2" w14:paraId="77C40CD1" w14:textId="77777777" w:rsidTr="007C0F1B">
        <w:tc>
          <w:tcPr>
            <w:tcW w:w="1696" w:type="dxa"/>
          </w:tcPr>
          <w:p w14:paraId="17A0D07B" w14:textId="77777777" w:rsidR="00D909D2" w:rsidRDefault="00776AE7" w:rsidP="001F1A03">
            <w:r>
              <w:t xml:space="preserve">CONTENIDOS DECLARATIVOS </w:t>
            </w:r>
          </w:p>
        </w:tc>
        <w:tc>
          <w:tcPr>
            <w:tcW w:w="3544" w:type="dxa"/>
          </w:tcPr>
          <w:p w14:paraId="11DDAA14" w14:textId="77777777" w:rsidR="003F3765" w:rsidRDefault="009478CD" w:rsidP="001F1A03">
            <w:pPr>
              <w:jc w:val="both"/>
            </w:pPr>
            <w:r>
              <w:t xml:space="preserve">Relaciones </w:t>
            </w:r>
            <w:proofErr w:type="spellStart"/>
            <w:r>
              <w:t>estequiométricas</w:t>
            </w:r>
            <w:proofErr w:type="spellEnd"/>
            <w:r>
              <w:t>.</w:t>
            </w:r>
          </w:p>
          <w:p w14:paraId="638B103D" w14:textId="77777777" w:rsidR="009478CD" w:rsidRDefault="009478CD" w:rsidP="001F1A03">
            <w:pPr>
              <w:jc w:val="both"/>
            </w:pPr>
            <w:r>
              <w:t>Reactivo limitante y en exceso.</w:t>
            </w:r>
          </w:p>
          <w:p w14:paraId="0C9D70EC" w14:textId="5371F798" w:rsidR="009478CD" w:rsidRDefault="009478CD" w:rsidP="001F1A03">
            <w:pPr>
              <w:jc w:val="both"/>
            </w:pPr>
            <w:r>
              <w:t xml:space="preserve">Rendimiento de una reacción. </w:t>
            </w:r>
          </w:p>
        </w:tc>
        <w:tc>
          <w:tcPr>
            <w:tcW w:w="5120" w:type="dxa"/>
          </w:tcPr>
          <w:p w14:paraId="28DEA5AE" w14:textId="77777777" w:rsidR="003F3765" w:rsidRDefault="009478CD" w:rsidP="001F1A03">
            <w:pPr>
              <w:jc w:val="both"/>
            </w:pPr>
            <w:r>
              <w:t>Leyes ponderales.</w:t>
            </w:r>
          </w:p>
          <w:p w14:paraId="514FA6EF" w14:textId="13077E4F" w:rsidR="009478CD" w:rsidRDefault="009478CD" w:rsidP="001F1A03">
            <w:pPr>
              <w:jc w:val="both"/>
            </w:pPr>
            <w:r>
              <w:t xml:space="preserve">Aplicaciones </w:t>
            </w:r>
            <w:proofErr w:type="spellStart"/>
            <w:r>
              <w:t>estequiométricas</w:t>
            </w:r>
            <w:proofErr w:type="spellEnd"/>
            <w:r>
              <w:t xml:space="preserve"> en el medio ambiente y en la industria.</w:t>
            </w:r>
          </w:p>
        </w:tc>
      </w:tr>
      <w:tr w:rsidR="00D909D2" w14:paraId="6CB2A06C" w14:textId="77777777" w:rsidTr="007C0F1B">
        <w:tc>
          <w:tcPr>
            <w:tcW w:w="1696" w:type="dxa"/>
          </w:tcPr>
          <w:p w14:paraId="372CA0A4" w14:textId="77777777" w:rsidR="00D909D2" w:rsidRDefault="00776AE7" w:rsidP="001F1A03">
            <w:r>
              <w:t>HABILIDADES</w:t>
            </w:r>
          </w:p>
        </w:tc>
        <w:tc>
          <w:tcPr>
            <w:tcW w:w="3544" w:type="dxa"/>
          </w:tcPr>
          <w:p w14:paraId="515B2E24" w14:textId="57D7AE0A" w:rsidR="00803E9D" w:rsidRDefault="009478CD" w:rsidP="00803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Aplicar.</w:t>
            </w:r>
          </w:p>
          <w:p w14:paraId="2A970D56" w14:textId="24E070FC" w:rsidR="00803E9D" w:rsidRDefault="00803E9D" w:rsidP="00803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Discriminar.</w:t>
            </w:r>
          </w:p>
        </w:tc>
        <w:tc>
          <w:tcPr>
            <w:tcW w:w="5120" w:type="dxa"/>
          </w:tcPr>
          <w:p w14:paraId="13DAD57D" w14:textId="77777777" w:rsidR="00D909D2" w:rsidRDefault="00803E9D" w:rsidP="001F1A03">
            <w:pPr>
              <w:jc w:val="both"/>
            </w:pPr>
            <w:r>
              <w:t>Analizar.</w:t>
            </w:r>
          </w:p>
          <w:p w14:paraId="7FE76FA2" w14:textId="4BDDDA3A" w:rsidR="00803E9D" w:rsidRDefault="00803E9D" w:rsidP="001F1A03">
            <w:pPr>
              <w:jc w:val="both"/>
            </w:pPr>
            <w:r>
              <w:t xml:space="preserve">Comunicar. </w:t>
            </w:r>
          </w:p>
        </w:tc>
      </w:tr>
      <w:tr w:rsidR="001F1A03" w14:paraId="6C0F5D41" w14:textId="0CC5A6D4" w:rsidTr="001F1A03">
        <w:trPr>
          <w:trHeight w:val="450"/>
        </w:trPr>
        <w:tc>
          <w:tcPr>
            <w:tcW w:w="1696" w:type="dxa"/>
          </w:tcPr>
          <w:p w14:paraId="663A7A31" w14:textId="77777777" w:rsidR="001F1A03" w:rsidRDefault="001F1A03" w:rsidP="001F1A03">
            <w:pPr>
              <w:tabs>
                <w:tab w:val="left" w:pos="3017"/>
              </w:tabs>
            </w:pPr>
            <w:r>
              <w:t xml:space="preserve">PLAN DE </w:t>
            </w:r>
          </w:p>
          <w:p w14:paraId="63D135F1" w14:textId="42B4C59F" w:rsidR="001F1A03" w:rsidRPr="001F1A03" w:rsidRDefault="001F1A03" w:rsidP="001F1A03">
            <w:pPr>
              <w:tabs>
                <w:tab w:val="left" w:pos="3017"/>
              </w:tabs>
            </w:pPr>
            <w:r>
              <w:t>EVALU</w:t>
            </w:r>
            <w:r w:rsidR="00803E9D">
              <w:t>A</w:t>
            </w:r>
            <w:r>
              <w:t>CIÓN</w:t>
            </w:r>
          </w:p>
        </w:tc>
        <w:tc>
          <w:tcPr>
            <w:tcW w:w="8664" w:type="dxa"/>
            <w:gridSpan w:val="2"/>
          </w:tcPr>
          <w:p w14:paraId="3E023671" w14:textId="35087A8A" w:rsidR="001F1A03" w:rsidRDefault="00803E9D" w:rsidP="001F1A03">
            <w:pPr>
              <w:tabs>
                <w:tab w:val="left" w:pos="3017"/>
              </w:tabs>
            </w:pPr>
            <w:r w:rsidRPr="00803E9D">
              <w:t>Evaluación fo</w:t>
            </w:r>
            <w:r>
              <w:t>r</w:t>
            </w:r>
            <w:r w:rsidRPr="00803E9D">
              <w:t xml:space="preserve">mativa </w:t>
            </w:r>
            <w:r>
              <w:t>1: T</w:t>
            </w:r>
            <w:r w:rsidRPr="00803E9D">
              <w:t>ipo test</w:t>
            </w:r>
            <w:r w:rsidR="003F3765">
              <w:t>.</w:t>
            </w:r>
          </w:p>
          <w:p w14:paraId="2A389B1F" w14:textId="77777777" w:rsidR="00803E9D" w:rsidRDefault="003D3D09" w:rsidP="001F1A03">
            <w:pPr>
              <w:tabs>
                <w:tab w:val="left" w:pos="3017"/>
              </w:tabs>
            </w:pPr>
            <w:r>
              <w:t>Evaluación formativa 2: Tipo test.</w:t>
            </w:r>
          </w:p>
          <w:p w14:paraId="159DB8A2" w14:textId="0C6A288D" w:rsidR="009478CD" w:rsidRPr="003D3D09" w:rsidRDefault="009478CD" w:rsidP="001F1A03">
            <w:pPr>
              <w:tabs>
                <w:tab w:val="left" w:pos="3017"/>
              </w:tabs>
            </w:pPr>
            <w:r>
              <w:t>Evaluación formativa 3: Tipo test.</w:t>
            </w:r>
          </w:p>
        </w:tc>
      </w:tr>
      <w:bookmarkEnd w:id="2"/>
    </w:tbl>
    <w:p w14:paraId="403148E4" w14:textId="3059171E" w:rsidR="00803E9D" w:rsidRDefault="00803E9D">
      <w:pPr>
        <w:tabs>
          <w:tab w:val="left" w:pos="3017"/>
        </w:tabs>
        <w:rPr>
          <w:sz w:val="28"/>
          <w:szCs w:val="28"/>
        </w:rPr>
      </w:pPr>
    </w:p>
    <w:p w14:paraId="5BBBD000" w14:textId="4773BF7A" w:rsidR="00D909D2" w:rsidRDefault="00D909D2">
      <w:pPr>
        <w:tabs>
          <w:tab w:val="left" w:pos="3017"/>
        </w:tabs>
        <w:rPr>
          <w:sz w:val="28"/>
          <w:szCs w:val="28"/>
        </w:rPr>
      </w:pPr>
    </w:p>
    <w:sectPr w:rsidR="00D909D2" w:rsidSect="000941E8">
      <w:footerReference w:type="default" r:id="rId10"/>
      <w:pgSz w:w="12240" w:h="18720" w:code="14"/>
      <w:pgMar w:top="567" w:right="1701" w:bottom="1417" w:left="1701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27B08" w14:textId="77777777" w:rsidR="00A15163" w:rsidRDefault="00A15163">
      <w:pPr>
        <w:spacing w:after="0" w:line="240" w:lineRule="auto"/>
      </w:pPr>
      <w:r>
        <w:separator/>
      </w:r>
    </w:p>
  </w:endnote>
  <w:endnote w:type="continuationSeparator" w:id="0">
    <w:p w14:paraId="37B536AD" w14:textId="77777777" w:rsidR="00A15163" w:rsidRDefault="00A1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CEFB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5785B64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89964" w14:textId="77777777" w:rsidR="00A15163" w:rsidRDefault="00A15163">
      <w:pPr>
        <w:spacing w:after="0" w:line="240" w:lineRule="auto"/>
      </w:pPr>
      <w:r>
        <w:separator/>
      </w:r>
    </w:p>
  </w:footnote>
  <w:footnote w:type="continuationSeparator" w:id="0">
    <w:p w14:paraId="5259EB4A" w14:textId="77777777" w:rsidR="00A15163" w:rsidRDefault="00A15163">
      <w:pPr>
        <w:spacing w:after="0" w:line="240" w:lineRule="auto"/>
      </w:pPr>
      <w:r>
        <w:continuationSeparator/>
      </w:r>
    </w:p>
  </w:footnote>
  <w:footnote w:id="1">
    <w:p w14:paraId="3BA922FF" w14:textId="77777777" w:rsidR="00D909D2" w:rsidRDefault="00776AE7" w:rsidP="00803E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Esta programación puede sufrir cambios de acuerdo a las necesidades emergentes que detecte el profesional de la educación. </w:t>
      </w:r>
    </w:p>
  </w:footnote>
  <w:footnote w:id="2">
    <w:p w14:paraId="62B076B0" w14:textId="77777777" w:rsidR="00D909D2" w:rsidRDefault="00776AE7" w:rsidP="00803E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Los objetivos de aprendizaje se pueden revisar en la página del </w:t>
      </w:r>
      <w:proofErr w:type="spellStart"/>
      <w:r>
        <w:rPr>
          <w:color w:val="000000"/>
          <w:sz w:val="20"/>
          <w:szCs w:val="20"/>
        </w:rPr>
        <w:t>MINEDUC</w:t>
      </w:r>
      <w:proofErr w:type="spellEnd"/>
      <w:r>
        <w:rPr>
          <w:color w:val="000000"/>
          <w:sz w:val="20"/>
          <w:szCs w:val="20"/>
        </w:rPr>
        <w:t xml:space="preserve">, </w:t>
      </w:r>
      <w:hyperlink r:id="rId1">
        <w:r>
          <w:rPr>
            <w:color w:val="0000FF"/>
            <w:sz w:val="20"/>
            <w:szCs w:val="20"/>
            <w:u w:val="single"/>
          </w:rPr>
          <w:t>www.curriculumnacional.cl</w:t>
        </w:r>
      </w:hyperlink>
      <w:r>
        <w:rPr>
          <w:color w:val="000000"/>
          <w:sz w:val="20"/>
          <w:szCs w:val="20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EA3C1A"/>
    <w:multiLevelType w:val="multilevel"/>
    <w:tmpl w:val="BF64F58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9D2"/>
    <w:rsid w:val="00081CE1"/>
    <w:rsid w:val="000941E8"/>
    <w:rsid w:val="000E22EF"/>
    <w:rsid w:val="001F1A03"/>
    <w:rsid w:val="003D3D09"/>
    <w:rsid w:val="003F3765"/>
    <w:rsid w:val="00465C21"/>
    <w:rsid w:val="00563048"/>
    <w:rsid w:val="006C3C62"/>
    <w:rsid w:val="00776AE7"/>
    <w:rsid w:val="0079299E"/>
    <w:rsid w:val="007C0F1B"/>
    <w:rsid w:val="007D0F7D"/>
    <w:rsid w:val="00803E9D"/>
    <w:rsid w:val="008B335D"/>
    <w:rsid w:val="00907338"/>
    <w:rsid w:val="009478CD"/>
    <w:rsid w:val="00A15163"/>
    <w:rsid w:val="00BB5B31"/>
    <w:rsid w:val="00C5164D"/>
    <w:rsid w:val="00D909D2"/>
    <w:rsid w:val="00DA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309F"/>
  <w15:docId w15:val="{2D02D784-1735-4593-A76E-84958C791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1E8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styleId="Tablaconcuadrcula">
    <w:name w:val="Table Grid"/>
    <w:basedOn w:val="Tablanormal"/>
    <w:uiPriority w:val="39"/>
    <w:rsid w:val="001F1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</dc:creator>
  <cp:lastModifiedBy>Maria Soledad Enriquez</cp:lastModifiedBy>
  <cp:revision>2</cp:revision>
  <dcterms:created xsi:type="dcterms:W3CDTF">2020-09-04T16:34:00Z</dcterms:created>
  <dcterms:modified xsi:type="dcterms:W3CDTF">2020-09-04T16:34:00Z</dcterms:modified>
</cp:coreProperties>
</file>