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28" w:rsidRDefault="007F3428" w:rsidP="007F3428">
      <w:pPr>
        <w:spacing w:after="0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noProof/>
          <w:lang w:eastAsia="es-CL"/>
        </w:rPr>
        <w:drawing>
          <wp:anchor distT="0" distB="0" distL="114300" distR="114300" simplePos="0" relativeHeight="251661312" behindDoc="1" locked="0" layoutInCell="1" allowOverlap="1" wp14:anchorId="4AD00DD6" wp14:editId="2AAFAC86">
            <wp:simplePos x="0" y="0"/>
            <wp:positionH relativeFrom="margin">
              <wp:posOffset>0</wp:posOffset>
            </wp:positionH>
            <wp:positionV relativeFrom="paragraph">
              <wp:posOffset>-673735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A6C18" wp14:editId="63919F45">
                <wp:simplePos x="0" y="0"/>
                <wp:positionH relativeFrom="margin">
                  <wp:posOffset>756920</wp:posOffset>
                </wp:positionH>
                <wp:positionV relativeFrom="paragraph">
                  <wp:posOffset>-539750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="http://schemas.microsoft.com/office/drawing/2014/chartex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428" w:rsidRPr="003F006A" w:rsidRDefault="007F3428" w:rsidP="007F3428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7F3428" w:rsidRPr="00114ACA" w:rsidRDefault="007F3428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7F3428" w:rsidRPr="00114ACA" w:rsidRDefault="007F3428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7F3428" w:rsidRPr="008B5371" w:rsidRDefault="007F3428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7F3428" w:rsidRPr="00114ACA" w:rsidRDefault="007F3428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07A6C18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59.6pt;margin-top:-42.5pt;width:305.8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" stroked="f">
                <v:textbox inset="0,0,0,0">
                  <w:txbxContent>
                    <w:p w:rsidR="007F3428" w:rsidRPr="003F006A" w:rsidRDefault="007F3428" w:rsidP="007F3428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7F3428" w:rsidRPr="00114ACA" w:rsidRDefault="007F3428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7F3428" w:rsidRPr="00114ACA" w:rsidRDefault="007F3428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7F3428" w:rsidRPr="008B5371" w:rsidRDefault="007F3428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7F3428" w:rsidRPr="00114ACA" w:rsidRDefault="007F3428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81AD6">
        <w:rPr>
          <w:b/>
          <w:bCs/>
          <w:sz w:val="24"/>
          <w:szCs w:val="24"/>
          <w:u w:val="single"/>
        </w:rPr>
        <w:t>English</w:t>
      </w:r>
      <w:bookmarkEnd w:id="0"/>
      <w:r w:rsidR="00A81AD6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Pr</w:t>
      </w:r>
      <w:r w:rsidR="00406BD8">
        <w:rPr>
          <w:b/>
          <w:bCs/>
          <w:sz w:val="24"/>
          <w:szCs w:val="24"/>
          <w:u w:val="single"/>
        </w:rPr>
        <w:t>ogramme</w:t>
      </w:r>
    </w:p>
    <w:p w:rsidR="00580C7E" w:rsidRPr="00114F29" w:rsidRDefault="00406BD8" w:rsidP="007F3428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  I</w:t>
      </w:r>
      <w:r w:rsidR="00850ED5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 xml:space="preserve"> Semester</w:t>
      </w:r>
      <w:r w:rsidR="003B12EA">
        <w:rPr>
          <w:b/>
          <w:bCs/>
          <w:sz w:val="24"/>
          <w:szCs w:val="24"/>
          <w:u w:val="single"/>
        </w:rPr>
        <w:t xml:space="preserve"> </w:t>
      </w:r>
      <w:r w:rsidR="00580C7E">
        <w:rPr>
          <w:b/>
          <w:bCs/>
          <w:sz w:val="24"/>
          <w:szCs w:val="24"/>
          <w:u w:val="single"/>
        </w:rPr>
        <w:t xml:space="preserve"> I</w:t>
      </w:r>
      <w:r w:rsidR="002224AE">
        <w:rPr>
          <w:b/>
          <w:bCs/>
          <w:sz w:val="24"/>
          <w:szCs w:val="24"/>
          <w:u w:val="single"/>
        </w:rPr>
        <w:t>I</w:t>
      </w:r>
      <w:r w:rsidR="00580C7E">
        <w:rPr>
          <w:b/>
          <w:bCs/>
          <w:sz w:val="24"/>
          <w:szCs w:val="24"/>
          <w:u w:val="single"/>
        </w:rPr>
        <w:t>° Medio</w:t>
      </w:r>
      <w:r w:rsidR="003B12EA">
        <w:rPr>
          <w:b/>
          <w:bCs/>
          <w:sz w:val="24"/>
          <w:szCs w:val="24"/>
          <w:u w:val="single"/>
        </w:rPr>
        <w:t xml:space="preserve"> </w:t>
      </w:r>
      <w:r w:rsidR="002224AE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Teacher</w:t>
      </w:r>
      <w:r w:rsidR="002224AE">
        <w:rPr>
          <w:b/>
          <w:bCs/>
          <w:sz w:val="24"/>
          <w:szCs w:val="24"/>
          <w:u w:val="single"/>
        </w:rPr>
        <w:t xml:space="preserve">. </w:t>
      </w:r>
      <w:r w:rsidR="002224AE" w:rsidRPr="002224AE">
        <w:rPr>
          <w:bCs/>
          <w:sz w:val="24"/>
          <w:szCs w:val="24"/>
          <w:u w:val="single"/>
        </w:rPr>
        <w:t>Ana María Espina</w:t>
      </w:r>
    </w:p>
    <w:tbl>
      <w:tblPr>
        <w:tblStyle w:val="Tabladecuadrcula1clara1"/>
        <w:tblpPr w:leftFromText="141" w:rightFromText="141" w:vertAnchor="page" w:horzAnchor="page" w:tblpX="1270" w:tblpY="6098"/>
        <w:tblW w:w="10360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7F3428" w:rsidRPr="00114F29" w:rsidTr="007F34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7F3428" w:rsidRPr="00114F29" w:rsidRDefault="0073320F" w:rsidP="007F3428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UNIT</w:t>
            </w:r>
          </w:p>
        </w:tc>
        <w:tc>
          <w:tcPr>
            <w:tcW w:w="7382" w:type="dxa"/>
            <w:gridSpan w:val="2"/>
          </w:tcPr>
          <w:p w:rsidR="007F3428" w:rsidRPr="00114F29" w:rsidRDefault="00850ED5" w:rsidP="007F342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Unit 2    : Changes</w:t>
            </w:r>
          </w:p>
        </w:tc>
      </w:tr>
      <w:tr w:rsidR="007F3428" w:rsidRPr="00114F29" w:rsidTr="007F342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7F3428" w:rsidRPr="00114F29" w:rsidRDefault="0073320F" w:rsidP="0073320F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LEARNING OBJECTIVES</w:t>
            </w:r>
          </w:p>
        </w:tc>
        <w:tc>
          <w:tcPr>
            <w:tcW w:w="7382" w:type="dxa"/>
            <w:gridSpan w:val="2"/>
          </w:tcPr>
          <w:p w:rsidR="00A01E8F" w:rsidRDefault="00CB6259" w:rsidP="00CB6259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>
              <w:rPr>
                <w:rFonts w:cstheme="minorHAnsi"/>
                <w:color w:val="1A1A1A"/>
                <w:sz w:val="20"/>
                <w:szCs w:val="20"/>
              </w:rPr>
              <w:t>Use vocabulary to talk about life changes and parts of objects.</w:t>
            </w:r>
          </w:p>
          <w:p w:rsidR="00CB6259" w:rsidRPr="00CB6259" w:rsidRDefault="00CB6259" w:rsidP="00CB6259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>
              <w:rPr>
                <w:rFonts w:cstheme="minorHAnsi"/>
                <w:color w:val="1A1A1A"/>
                <w:sz w:val="20"/>
                <w:szCs w:val="20"/>
              </w:rPr>
              <w:t>Use would, used to and the past simple to talk about past states or habits.</w:t>
            </w:r>
          </w:p>
          <w:p w:rsidR="007F3428" w:rsidRDefault="007F3428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.</w:t>
            </w:r>
            <w:r w:rsidR="00B429BD">
              <w:rPr>
                <w:rFonts w:cstheme="minorHAnsi"/>
                <w:color w:val="1A1A1A"/>
              </w:rPr>
              <w:t>Use the Past Perfect to talk about an action that happened before another action in the past.</w:t>
            </w:r>
          </w:p>
          <w:p w:rsidR="00B429BD" w:rsidRDefault="00B429BD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Understand written information about </w:t>
            </w:r>
            <w:r w:rsidR="00562500">
              <w:rPr>
                <w:rFonts w:cstheme="minorHAnsi"/>
                <w:color w:val="1A1A1A"/>
              </w:rPr>
              <w:t>changes in life.</w:t>
            </w:r>
          </w:p>
          <w:p w:rsidR="00B429BD" w:rsidRDefault="00B429BD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Write an opinión essay.</w:t>
            </w:r>
          </w:p>
          <w:p w:rsidR="001358E8" w:rsidRDefault="001358E8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Listen comprehensively</w:t>
            </w:r>
            <w:r w:rsidR="009175FD">
              <w:rPr>
                <w:rFonts w:cstheme="minorHAnsi"/>
                <w:color w:val="1A1A1A"/>
              </w:rPr>
              <w:t xml:space="preserve"> different texts.</w:t>
            </w:r>
          </w:p>
          <w:p w:rsidR="00DD74B3" w:rsidRPr="00456CF1" w:rsidRDefault="00DD74B3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Make a history exhibit ¿??????</w:t>
            </w:r>
          </w:p>
        </w:tc>
      </w:tr>
      <w:tr w:rsidR="007F3428" w:rsidRPr="00114F29" w:rsidTr="007F34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7F3428" w:rsidRPr="00114F29" w:rsidRDefault="0073320F" w:rsidP="007F3428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CONCEPTUAL CONTENTS</w:t>
            </w:r>
            <w:r w:rsidR="007F3428"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3552" w:type="dxa"/>
          </w:tcPr>
          <w:p w:rsidR="007F3428" w:rsidRPr="0073320F" w:rsidRDefault="00850ED5" w:rsidP="0073320F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  <w:r w:rsidRPr="007D05B2">
              <w:rPr>
                <w:rFonts w:eastAsia="Times New Roman" w:cstheme="minorHAnsi"/>
                <w:b/>
                <w:sz w:val="20"/>
                <w:szCs w:val="20"/>
                <w:lang w:val="en-GB" w:eastAsia="es-ES"/>
              </w:rPr>
              <w:t xml:space="preserve">Vocabulary: </w:t>
            </w:r>
            <w:r w:rsidRPr="007D05B2">
              <w:rPr>
                <w:rFonts w:eastAsia="Times New Roman" w:cstheme="minorHAnsi"/>
                <w:sz w:val="20"/>
                <w:szCs w:val="20"/>
                <w:lang w:val="en-GB" w:eastAsia="es-ES"/>
              </w:rPr>
              <w:t>Phrasal verbs</w:t>
            </w:r>
            <w:r>
              <w:rPr>
                <w:rFonts w:eastAsia="Times New Roman" w:cstheme="minorHAnsi"/>
                <w:sz w:val="20"/>
                <w:szCs w:val="20"/>
                <w:lang w:val="en-GB" w:eastAsia="es-ES"/>
              </w:rPr>
              <w:t xml:space="preserve"> / Changes /Parts of objects</w:t>
            </w:r>
          </w:p>
        </w:tc>
        <w:tc>
          <w:tcPr>
            <w:tcW w:w="3830" w:type="dxa"/>
          </w:tcPr>
          <w:p w:rsidR="00850ED5" w:rsidRPr="007D05B2" w:rsidRDefault="00850ED5" w:rsidP="00850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0"/>
                <w:szCs w:val="20"/>
                <w:lang w:val="en-GB" w:eastAsia="es-ES"/>
              </w:rPr>
            </w:pPr>
            <w:r w:rsidRPr="007D05B2">
              <w:rPr>
                <w:rFonts w:eastAsia="Times New Roman" w:cstheme="minorHAnsi"/>
                <w:b/>
                <w:sz w:val="20"/>
                <w:szCs w:val="20"/>
                <w:lang w:val="en-GB" w:eastAsia="es-ES"/>
              </w:rPr>
              <w:t xml:space="preserve">Grammar: </w:t>
            </w:r>
            <w:r w:rsidRPr="007D05B2">
              <w:rPr>
                <w:rFonts w:eastAsia="Times New Roman" w:cstheme="minorHAnsi"/>
                <w:sz w:val="20"/>
                <w:szCs w:val="20"/>
                <w:lang w:val="en-GB" w:eastAsia="es-ES"/>
              </w:rPr>
              <w:t>Used to</w:t>
            </w:r>
            <w:r>
              <w:rPr>
                <w:rFonts w:eastAsia="Times New Roman" w:cstheme="minorHAnsi"/>
                <w:sz w:val="20"/>
                <w:szCs w:val="20"/>
                <w:lang w:val="en-GB" w:eastAsia="es-ES"/>
              </w:rPr>
              <w:t xml:space="preserve"> / Would / Past Simple /Past Perfect with never, already, by (then), by the time.</w:t>
            </w:r>
          </w:p>
          <w:p w:rsidR="00850ED5" w:rsidRPr="007D05B2" w:rsidRDefault="00850ED5" w:rsidP="00850ED5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</w:p>
          <w:p w:rsidR="0073320F" w:rsidRDefault="0073320F" w:rsidP="007332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</w:p>
          <w:p w:rsidR="0073320F" w:rsidRPr="0073320F" w:rsidRDefault="0073320F" w:rsidP="0073320F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</w:p>
          <w:p w:rsidR="0073320F" w:rsidRPr="0073320F" w:rsidRDefault="0073320F" w:rsidP="0073320F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</w:p>
        </w:tc>
      </w:tr>
    </w:tbl>
    <w:tbl>
      <w:tblPr>
        <w:tblStyle w:val="Tabladecuadrcula1clara1"/>
        <w:tblpPr w:leftFromText="141" w:rightFromText="141" w:vertAnchor="page" w:horzAnchor="page" w:tblpX="1270" w:tblpY="9518"/>
        <w:tblW w:w="10360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7F3428" w:rsidRPr="00114F29" w:rsidTr="007F34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bookmarkEnd w:id="1"/>
          <w:p w:rsidR="007F3428" w:rsidRPr="00114F29" w:rsidRDefault="0073320F" w:rsidP="007F3428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UNIT</w:t>
            </w:r>
          </w:p>
        </w:tc>
        <w:tc>
          <w:tcPr>
            <w:tcW w:w="7382" w:type="dxa"/>
            <w:gridSpan w:val="2"/>
          </w:tcPr>
          <w:p w:rsidR="007F3428" w:rsidRPr="00114F29" w:rsidRDefault="00B82975" w:rsidP="007F342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Unit 3 : Food for thought</w:t>
            </w:r>
          </w:p>
        </w:tc>
      </w:tr>
      <w:tr w:rsidR="007F3428" w:rsidRPr="00114F29" w:rsidTr="007F342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7F3428" w:rsidRPr="00114F29" w:rsidRDefault="0073320F" w:rsidP="0073320F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LEARNING OBJECTIVES</w:t>
            </w:r>
          </w:p>
        </w:tc>
        <w:tc>
          <w:tcPr>
            <w:tcW w:w="7382" w:type="dxa"/>
            <w:gridSpan w:val="2"/>
          </w:tcPr>
          <w:p w:rsidR="007D05B2" w:rsidRDefault="00B82975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>
              <w:rPr>
                <w:rFonts w:cstheme="minorHAnsi"/>
                <w:color w:val="1A1A1A"/>
                <w:sz w:val="20"/>
                <w:szCs w:val="20"/>
              </w:rPr>
              <w:t>Use vocabulary to talk about cooking and quantities.</w:t>
            </w:r>
          </w:p>
          <w:p w:rsidR="00B82975" w:rsidRDefault="00615CDA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>
              <w:rPr>
                <w:rFonts w:cstheme="minorHAnsi"/>
                <w:color w:val="1A1A1A"/>
                <w:sz w:val="20"/>
                <w:szCs w:val="20"/>
              </w:rPr>
              <w:t>Understand and use present tenses, be going to, for future pland and intentions.</w:t>
            </w:r>
          </w:p>
          <w:p w:rsidR="00615CDA" w:rsidRDefault="00615CDA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>
              <w:rPr>
                <w:rFonts w:cstheme="minorHAnsi"/>
                <w:color w:val="1A1A1A"/>
                <w:sz w:val="20"/>
                <w:szCs w:val="20"/>
              </w:rPr>
              <w:t>Understand written information.</w:t>
            </w:r>
          </w:p>
          <w:p w:rsidR="00615CDA" w:rsidRDefault="00615CDA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>
              <w:rPr>
                <w:rFonts w:cstheme="minorHAnsi"/>
                <w:color w:val="1A1A1A"/>
                <w:sz w:val="20"/>
                <w:szCs w:val="20"/>
              </w:rPr>
              <w:t>Listen comprehensively.</w:t>
            </w:r>
          </w:p>
          <w:p w:rsidR="00615CDA" w:rsidRPr="0073320F" w:rsidRDefault="00615CDA" w:rsidP="007F342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>
              <w:rPr>
                <w:rFonts w:cstheme="minorHAnsi"/>
                <w:color w:val="1A1A1A"/>
                <w:sz w:val="20"/>
                <w:szCs w:val="20"/>
              </w:rPr>
              <w:t xml:space="preserve">Describe a </w:t>
            </w:r>
            <w:r w:rsidR="005108DD">
              <w:rPr>
                <w:rFonts w:cstheme="minorHAnsi"/>
                <w:color w:val="1A1A1A"/>
                <w:sz w:val="20"/>
                <w:szCs w:val="20"/>
              </w:rPr>
              <w:t>re</w:t>
            </w:r>
            <w:r>
              <w:rPr>
                <w:rFonts w:cstheme="minorHAnsi"/>
                <w:color w:val="1A1A1A"/>
                <w:sz w:val="20"/>
                <w:szCs w:val="20"/>
              </w:rPr>
              <w:t>cipe.</w:t>
            </w:r>
          </w:p>
        </w:tc>
      </w:tr>
      <w:tr w:rsidR="007F3428" w:rsidRPr="00114F29" w:rsidTr="007F34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7F3428" w:rsidRPr="00114F29" w:rsidRDefault="0073320F" w:rsidP="0073320F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CONCEPTUAL CONTENTS</w:t>
            </w:r>
            <w:r w:rsidR="007F3428"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3552" w:type="dxa"/>
          </w:tcPr>
          <w:p w:rsidR="007F3428" w:rsidRPr="00E907FF" w:rsidRDefault="007F3428" w:rsidP="008B6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  <w:r w:rsidRPr="007D05B2">
              <w:rPr>
                <w:rFonts w:eastAsia="Times New Roman" w:cstheme="minorHAnsi"/>
                <w:b/>
                <w:sz w:val="20"/>
                <w:szCs w:val="20"/>
                <w:lang w:val="en-GB" w:eastAsia="es-ES"/>
              </w:rPr>
              <w:t xml:space="preserve">Vocabulary: </w:t>
            </w:r>
            <w:r w:rsidR="00E907FF" w:rsidRPr="00E907FF">
              <w:rPr>
                <w:rFonts w:eastAsia="Times New Roman" w:cstheme="minorHAnsi"/>
                <w:sz w:val="20"/>
                <w:szCs w:val="20"/>
                <w:lang w:val="en-GB" w:eastAsia="es-ES"/>
              </w:rPr>
              <w:t>Cooking verbs.</w:t>
            </w:r>
          </w:p>
          <w:p w:rsidR="00E907FF" w:rsidRPr="007D05B2" w:rsidRDefault="00E907FF" w:rsidP="008B6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  <w:r w:rsidRPr="00E907FF">
              <w:rPr>
                <w:rFonts w:eastAsia="Times New Roman" w:cstheme="minorHAnsi"/>
                <w:sz w:val="20"/>
                <w:szCs w:val="20"/>
                <w:lang w:val="en-GB" w:eastAsia="es-ES"/>
              </w:rPr>
              <w:t xml:space="preserve">                           Quantities</w:t>
            </w:r>
          </w:p>
        </w:tc>
        <w:tc>
          <w:tcPr>
            <w:tcW w:w="3830" w:type="dxa"/>
          </w:tcPr>
          <w:p w:rsidR="007F3428" w:rsidRPr="00E907FF" w:rsidRDefault="007F3428" w:rsidP="007F34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  <w:r w:rsidRPr="007D05B2">
              <w:rPr>
                <w:rFonts w:eastAsia="Times New Roman" w:cstheme="minorHAnsi"/>
                <w:b/>
                <w:sz w:val="20"/>
                <w:szCs w:val="20"/>
                <w:lang w:val="en-GB" w:eastAsia="es-ES"/>
              </w:rPr>
              <w:t>Grammar</w:t>
            </w:r>
            <w:r w:rsidR="008B6516">
              <w:rPr>
                <w:rFonts w:eastAsia="Times New Roman" w:cstheme="minorHAnsi"/>
                <w:b/>
                <w:sz w:val="20"/>
                <w:szCs w:val="20"/>
                <w:lang w:val="en-GB" w:eastAsia="es-ES"/>
              </w:rPr>
              <w:t xml:space="preserve"> </w:t>
            </w:r>
            <w:r w:rsidR="008B6516" w:rsidRPr="00E907FF">
              <w:rPr>
                <w:rFonts w:eastAsia="Times New Roman" w:cstheme="minorHAnsi"/>
                <w:sz w:val="20"/>
                <w:szCs w:val="20"/>
                <w:lang w:val="en-GB" w:eastAsia="es-ES"/>
              </w:rPr>
              <w:t>:</w:t>
            </w:r>
            <w:r w:rsidR="00E907FF" w:rsidRPr="00E907FF">
              <w:rPr>
                <w:rFonts w:eastAsia="Times New Roman" w:cstheme="minorHAnsi"/>
                <w:sz w:val="20"/>
                <w:szCs w:val="20"/>
                <w:lang w:val="en-GB" w:eastAsia="es-ES"/>
              </w:rPr>
              <w:t xml:space="preserve"> Future tenses</w:t>
            </w:r>
            <w:r w:rsidR="00973D28">
              <w:rPr>
                <w:rFonts w:eastAsia="Times New Roman" w:cstheme="minorHAnsi"/>
                <w:sz w:val="20"/>
                <w:szCs w:val="20"/>
                <w:lang w:val="en-GB" w:eastAsia="es-ES"/>
              </w:rPr>
              <w:t xml:space="preserve"> : Present, be going to.</w:t>
            </w:r>
          </w:p>
          <w:p w:rsidR="007D05B2" w:rsidRPr="007D05B2" w:rsidRDefault="007D05B2" w:rsidP="007D05B2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</w:p>
          <w:p w:rsidR="007F3428" w:rsidRPr="007D05B2" w:rsidRDefault="007F3428" w:rsidP="007D05B2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n-GB" w:eastAsia="es-ES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ook w:val="04A0" w:firstRow="1" w:lastRow="0" w:firstColumn="1" w:lastColumn="0" w:noHBand="0" w:noVBand="1"/>
      </w:tblPr>
      <w:tblGrid>
        <w:gridCol w:w="2553"/>
        <w:gridCol w:w="2122"/>
        <w:gridCol w:w="2122"/>
        <w:gridCol w:w="3552"/>
      </w:tblGrid>
      <w:tr w:rsidR="00481B59" w:rsidTr="00481B59">
        <w:tc>
          <w:tcPr>
            <w:tcW w:w="2553" w:type="dxa"/>
          </w:tcPr>
          <w:p w:rsidR="00481B59" w:rsidRPr="00481B59" w:rsidRDefault="00481B59" w:rsidP="007F34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81B59">
              <w:rPr>
                <w:b/>
                <w:sz w:val="24"/>
                <w:szCs w:val="24"/>
              </w:rPr>
              <w:t>PLAN DE EVALUACIÓN</w:t>
            </w:r>
          </w:p>
        </w:tc>
        <w:tc>
          <w:tcPr>
            <w:tcW w:w="2122" w:type="dxa"/>
          </w:tcPr>
          <w:p w:rsidR="00481B59" w:rsidRDefault="00481B59" w:rsidP="007F34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81B59">
              <w:rPr>
                <w:b/>
                <w:sz w:val="24"/>
                <w:szCs w:val="24"/>
              </w:rPr>
              <w:t>Evaluación 1</w:t>
            </w:r>
            <w:r>
              <w:rPr>
                <w:sz w:val="24"/>
                <w:szCs w:val="24"/>
              </w:rPr>
              <w:t xml:space="preserve"> :</w:t>
            </w:r>
          </w:p>
          <w:p w:rsidR="00481B59" w:rsidRPr="00BD16AF" w:rsidRDefault="00BD16AF" w:rsidP="00BD16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1B59" w:rsidRPr="00BD16AF">
              <w:rPr>
                <w:sz w:val="24"/>
                <w:szCs w:val="24"/>
              </w:rPr>
              <w:t xml:space="preserve">Used to, would, past simple. </w:t>
            </w:r>
          </w:p>
          <w:p w:rsidR="00481B59" w:rsidRDefault="00481B59" w:rsidP="007F34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:rsidR="00481B59" w:rsidRDefault="00481B59" w:rsidP="007F34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81B59">
              <w:rPr>
                <w:b/>
                <w:sz w:val="24"/>
                <w:szCs w:val="24"/>
              </w:rPr>
              <w:t>Evaluación 2 :</w:t>
            </w:r>
          </w:p>
          <w:p w:rsidR="00481B59" w:rsidRPr="00BD16AF" w:rsidRDefault="00BD16AF" w:rsidP="00BD16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1B59" w:rsidRPr="00BD16AF">
              <w:rPr>
                <w:sz w:val="24"/>
                <w:szCs w:val="24"/>
              </w:rPr>
              <w:t>Past Perfect.</w:t>
            </w:r>
          </w:p>
          <w:p w:rsidR="00481B59" w:rsidRPr="00BD16AF" w:rsidRDefault="00BD16AF" w:rsidP="00BD16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1B59" w:rsidRPr="00BD16AF">
              <w:rPr>
                <w:sz w:val="24"/>
                <w:szCs w:val="24"/>
              </w:rPr>
              <w:t>Vocabulary.</w:t>
            </w:r>
          </w:p>
        </w:tc>
        <w:tc>
          <w:tcPr>
            <w:tcW w:w="3552" w:type="dxa"/>
          </w:tcPr>
          <w:p w:rsidR="00481B59" w:rsidRDefault="00BD16AF" w:rsidP="007F34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D16AF">
              <w:rPr>
                <w:b/>
                <w:sz w:val="24"/>
                <w:szCs w:val="24"/>
              </w:rPr>
              <w:t>Evaluación 3 :</w:t>
            </w:r>
          </w:p>
          <w:p w:rsidR="00BD16AF" w:rsidRDefault="00BD16AF" w:rsidP="00BD16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Future tenses.</w:t>
            </w:r>
          </w:p>
          <w:p w:rsidR="00BD16AF" w:rsidRPr="00BD16AF" w:rsidRDefault="00BD16AF" w:rsidP="00BD16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Vocabulary.</w:t>
            </w:r>
          </w:p>
        </w:tc>
      </w:tr>
    </w:tbl>
    <w:p w:rsidR="007F3428" w:rsidRPr="00A839A7" w:rsidRDefault="007F3428" w:rsidP="007F342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</w:p>
    <w:tbl>
      <w:tblPr>
        <w:tblStyle w:val="Tabladecuadrcula1clara1"/>
        <w:tblpPr w:leftFromText="141" w:rightFromText="141" w:vertAnchor="page" w:horzAnchor="page" w:tblpX="1270" w:tblpY="3398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7F3428" w:rsidRPr="00B257E4" w:rsidTr="007F34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7F3428" w:rsidRPr="00114F29" w:rsidRDefault="006B77B3" w:rsidP="007F3428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</w:t>
            </w:r>
            <w:r w:rsidR="0073320F">
              <w:rPr>
                <w:rFonts w:eastAsia="Calibri" w:cstheme="minorHAnsi"/>
                <w:lang w:eastAsia="es-CL"/>
              </w:rPr>
              <w:t>TITTUDES</w:t>
            </w:r>
          </w:p>
        </w:tc>
        <w:tc>
          <w:tcPr>
            <w:tcW w:w="7382" w:type="dxa"/>
          </w:tcPr>
          <w:p w:rsidR="00952463" w:rsidRPr="0029492B" w:rsidRDefault="00952463" w:rsidP="0095246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CA" w:eastAsia="es-ES"/>
              </w:rPr>
            </w:pPr>
            <w:r w:rsidRPr="0029492B"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CA" w:eastAsia="es-ES"/>
              </w:rPr>
              <w:t>Express a positive attitude towards themselves and their capacities to learn and use the language, also valuing others achievements.</w:t>
            </w:r>
          </w:p>
          <w:p w:rsidR="00952463" w:rsidRPr="0029492B" w:rsidRDefault="00952463" w:rsidP="0095246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en-CA" w:eastAsia="es-ES"/>
              </w:rPr>
            </w:pPr>
            <w:r w:rsidRPr="0029492B"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CA" w:eastAsia="es-ES"/>
              </w:rPr>
              <w:t>Develop a cultural awareness  and an intercultural comprehension showing respect, interest and tolerance for other cultures and their own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CA" w:eastAsia="es-ES"/>
              </w:rPr>
              <w:t>,</w:t>
            </w:r>
            <w:r w:rsidRPr="0029492B"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CA" w:eastAsia="es-ES"/>
              </w:rPr>
              <w:t xml:space="preserve"> valuing their contribution to the knowledge.</w:t>
            </w:r>
          </w:p>
          <w:p w:rsidR="007F3428" w:rsidRPr="00B257E4" w:rsidRDefault="00952463" w:rsidP="0095246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en-CA" w:eastAsia="es-ES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CA" w:eastAsia="es-ES"/>
              </w:rPr>
              <w:t>Use communicative skills to show ideas, opinions and experiences in a coherence way.</w:t>
            </w:r>
          </w:p>
        </w:tc>
      </w:tr>
    </w:tbl>
    <w:tbl>
      <w:tblPr>
        <w:tblStyle w:val="Tabladecuadrcula1clara1"/>
        <w:tblpPr w:leftFromText="141" w:rightFromText="141" w:vertAnchor="page" w:horzAnchor="page" w:tblpX="1270" w:tblpY="5378"/>
        <w:tblW w:w="10360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7F3428" w:rsidRPr="009E0B1E" w:rsidTr="007F34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7F3428" w:rsidRPr="00114F29" w:rsidRDefault="0073320F" w:rsidP="007F3428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ABILITIES</w:t>
            </w:r>
          </w:p>
        </w:tc>
        <w:tc>
          <w:tcPr>
            <w:tcW w:w="3552" w:type="dxa"/>
          </w:tcPr>
          <w:p w:rsidR="00850ED5" w:rsidRDefault="0021616B" w:rsidP="0021616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R</w:t>
            </w:r>
            <w:r w:rsidR="007F3428" w:rsidRPr="009E0B1E">
              <w:rPr>
                <w:rFonts w:eastAsia="Times New Roman" w:cstheme="minorHAnsi"/>
                <w:lang w:val="en-GB" w:eastAsia="es-ES"/>
              </w:rPr>
              <w:t>eading comprehension</w:t>
            </w:r>
          </w:p>
          <w:p w:rsidR="007F3428" w:rsidRPr="009E0B1E" w:rsidRDefault="00850ED5" w:rsidP="0021616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Listening</w:t>
            </w:r>
            <w:r w:rsidR="007F3428" w:rsidRPr="009E0B1E">
              <w:rPr>
                <w:rFonts w:eastAsia="Times New Roman" w:cstheme="minorHAnsi"/>
                <w:lang w:val="en-GB" w:eastAsia="es-ES"/>
              </w:rPr>
              <w:t xml:space="preserve"> </w:t>
            </w:r>
          </w:p>
        </w:tc>
        <w:tc>
          <w:tcPr>
            <w:tcW w:w="3830" w:type="dxa"/>
          </w:tcPr>
          <w:p w:rsidR="007F3428" w:rsidRDefault="007F3428" w:rsidP="0021616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9E0B1E">
              <w:rPr>
                <w:rFonts w:eastAsia="Times New Roman" w:cstheme="minorHAnsi"/>
                <w:lang w:val="en-GB" w:eastAsia="es-ES"/>
              </w:rPr>
              <w:t>Writing  production.</w:t>
            </w:r>
          </w:p>
          <w:p w:rsidR="00850ED5" w:rsidRPr="009E0B1E" w:rsidRDefault="00850ED5" w:rsidP="0021616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Speaking</w:t>
            </w:r>
          </w:p>
        </w:tc>
      </w:tr>
    </w:tbl>
    <w:p w:rsidR="007F3428" w:rsidRDefault="007F3428" w:rsidP="007F3428">
      <w:pPr>
        <w:tabs>
          <w:tab w:val="center" w:pos="4419"/>
        </w:tabs>
      </w:pPr>
    </w:p>
    <w:sectPr w:rsidR="007F3428" w:rsidSect="007F342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884" w:rsidRDefault="00210884" w:rsidP="007F3428">
      <w:pPr>
        <w:spacing w:after="0" w:line="240" w:lineRule="auto"/>
      </w:pPr>
      <w:r>
        <w:separator/>
      </w:r>
    </w:p>
  </w:endnote>
  <w:endnote w:type="continuationSeparator" w:id="0">
    <w:p w:rsidR="00210884" w:rsidRDefault="00210884" w:rsidP="007F3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884" w:rsidRDefault="00210884" w:rsidP="007F3428">
      <w:pPr>
        <w:spacing w:after="0" w:line="240" w:lineRule="auto"/>
      </w:pPr>
      <w:r>
        <w:separator/>
      </w:r>
    </w:p>
  </w:footnote>
  <w:footnote w:type="continuationSeparator" w:id="0">
    <w:p w:rsidR="00210884" w:rsidRDefault="00210884" w:rsidP="007F3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DD74404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C4FBF"/>
    <w:multiLevelType w:val="hybridMultilevel"/>
    <w:tmpl w:val="3A100A1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708E4"/>
    <w:multiLevelType w:val="hybridMultilevel"/>
    <w:tmpl w:val="180A9DC2"/>
    <w:lvl w:ilvl="0" w:tplc="6A62AA6C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28"/>
    <w:rsid w:val="000369E1"/>
    <w:rsid w:val="000D035B"/>
    <w:rsid w:val="00103029"/>
    <w:rsid w:val="001358E8"/>
    <w:rsid w:val="00161645"/>
    <w:rsid w:val="00197F98"/>
    <w:rsid w:val="001E327D"/>
    <w:rsid w:val="00210884"/>
    <w:rsid w:val="0021616B"/>
    <w:rsid w:val="002224AE"/>
    <w:rsid w:val="003771DF"/>
    <w:rsid w:val="003B12EA"/>
    <w:rsid w:val="00403D0A"/>
    <w:rsid w:val="00406BD8"/>
    <w:rsid w:val="00457409"/>
    <w:rsid w:val="00473C61"/>
    <w:rsid w:val="00481B59"/>
    <w:rsid w:val="004A63B2"/>
    <w:rsid w:val="005108DD"/>
    <w:rsid w:val="00562500"/>
    <w:rsid w:val="00580C7E"/>
    <w:rsid w:val="005D7A6D"/>
    <w:rsid w:val="00615CDA"/>
    <w:rsid w:val="00693683"/>
    <w:rsid w:val="006B77B3"/>
    <w:rsid w:val="006E6584"/>
    <w:rsid w:val="0073320F"/>
    <w:rsid w:val="0078664F"/>
    <w:rsid w:val="007D05B2"/>
    <w:rsid w:val="007F3428"/>
    <w:rsid w:val="00850ED5"/>
    <w:rsid w:val="008B6516"/>
    <w:rsid w:val="009175FD"/>
    <w:rsid w:val="00952463"/>
    <w:rsid w:val="00973D28"/>
    <w:rsid w:val="00A01B9E"/>
    <w:rsid w:val="00A01E8F"/>
    <w:rsid w:val="00A81AD6"/>
    <w:rsid w:val="00B30576"/>
    <w:rsid w:val="00B429BD"/>
    <w:rsid w:val="00B82975"/>
    <w:rsid w:val="00BA181E"/>
    <w:rsid w:val="00BD16AF"/>
    <w:rsid w:val="00C617B6"/>
    <w:rsid w:val="00CA7577"/>
    <w:rsid w:val="00CB6259"/>
    <w:rsid w:val="00CE1A0C"/>
    <w:rsid w:val="00D03B92"/>
    <w:rsid w:val="00D141D8"/>
    <w:rsid w:val="00D45AAE"/>
    <w:rsid w:val="00D5296E"/>
    <w:rsid w:val="00D57EB3"/>
    <w:rsid w:val="00DB53D5"/>
    <w:rsid w:val="00DD74B3"/>
    <w:rsid w:val="00E5376F"/>
    <w:rsid w:val="00E9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606047FB-CA0C-4907-90A5-23835488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28"/>
    <w:pPr>
      <w:spacing w:after="160" w:line="259" w:lineRule="auto"/>
    </w:pPr>
    <w:rPr>
      <w:rFonts w:eastAsiaTheme="minorHAnsi"/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7F342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F3428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7F3428"/>
    <w:rPr>
      <w:rFonts w:eastAsiaTheme="minorHAnsi"/>
      <w:sz w:val="22"/>
      <w:szCs w:val="22"/>
      <w:lang w:val="es-CL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7F342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3428"/>
    <w:rPr>
      <w:rFonts w:eastAsiaTheme="minorHAnsi"/>
      <w:sz w:val="20"/>
      <w:szCs w:val="20"/>
      <w:lang w:val="es-C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F3428"/>
    <w:rPr>
      <w:vertAlign w:val="superscript"/>
    </w:rPr>
  </w:style>
  <w:style w:type="table" w:styleId="Tablaconcuadrcula">
    <w:name w:val="Table Grid"/>
    <w:basedOn w:val="Tablanormal"/>
    <w:uiPriority w:val="59"/>
    <w:rsid w:val="00481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Craig Martinez</dc:creator>
  <cp:keywords/>
  <dc:description/>
  <cp:lastModifiedBy>Maria Soledad Enriquez</cp:lastModifiedBy>
  <cp:revision>2</cp:revision>
  <dcterms:created xsi:type="dcterms:W3CDTF">2020-09-05T21:53:00Z</dcterms:created>
  <dcterms:modified xsi:type="dcterms:W3CDTF">2020-09-05T21:53:00Z</dcterms:modified>
</cp:coreProperties>
</file>