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2A" w:rsidRDefault="006D6A2A" w:rsidP="00A25E9B">
      <w:pPr>
        <w:spacing w:after="0"/>
        <w:rPr>
          <w:b/>
          <w:bCs/>
          <w:sz w:val="24"/>
          <w:szCs w:val="24"/>
          <w:u w:val="single"/>
        </w:rPr>
      </w:pPr>
    </w:p>
    <w:p w:rsidR="00114F29" w:rsidRPr="00114F29" w:rsidRDefault="00B676CF" w:rsidP="00826FD8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826FD8">
        <w:t xml:space="preserve">   </w:t>
      </w:r>
      <w:bookmarkStart w:id="0" w:name="_GoBack"/>
      <w:r w:rsidR="00C10392">
        <w:rPr>
          <w:b/>
          <w:bCs/>
          <w:sz w:val="24"/>
          <w:szCs w:val="24"/>
          <w:u w:val="single"/>
        </w:rPr>
        <w:t xml:space="preserve">Filosofía </w:t>
      </w:r>
      <w:bookmarkEnd w:id="0"/>
    </w:p>
    <w:p w:rsidR="00826FD8" w:rsidRDefault="00952814" w:rsidP="00826F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>° Semestre</w:t>
      </w:r>
    </w:p>
    <w:p w:rsidR="00613521" w:rsidRDefault="00800877" w:rsidP="00826F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14580C">
        <w:rPr>
          <w:b/>
          <w:bCs/>
          <w:sz w:val="24"/>
          <w:szCs w:val="24"/>
          <w:u w:val="single"/>
        </w:rPr>
        <w:t>I</w:t>
      </w:r>
      <w:r w:rsidR="00C10392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>°</w:t>
      </w:r>
      <w:proofErr w:type="spellEnd"/>
      <w:r>
        <w:rPr>
          <w:b/>
          <w:bCs/>
          <w:sz w:val="24"/>
          <w:szCs w:val="24"/>
          <w:u w:val="single"/>
        </w:rPr>
        <w:t xml:space="preserve"> Medio</w:t>
      </w:r>
      <w:r w:rsidR="00952814">
        <w:rPr>
          <w:b/>
          <w:bCs/>
          <w:sz w:val="24"/>
          <w:szCs w:val="24"/>
          <w:u w:val="single"/>
        </w:rPr>
        <w:t xml:space="preserve"> A-B</w:t>
      </w:r>
    </w:p>
    <w:p w:rsidR="006D6A2A" w:rsidRDefault="00800877" w:rsidP="0014580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826FD8">
        <w:rPr>
          <w:sz w:val="24"/>
          <w:szCs w:val="24"/>
        </w:rPr>
        <w:t xml:space="preserve">              </w:t>
      </w:r>
      <w:r w:rsidR="0014580C">
        <w:rPr>
          <w:sz w:val="24"/>
          <w:szCs w:val="24"/>
        </w:rPr>
        <w:t xml:space="preserve">  </w:t>
      </w:r>
      <w:r w:rsidR="00A25E9B">
        <w:rPr>
          <w:sz w:val="24"/>
          <w:szCs w:val="24"/>
        </w:rPr>
        <w:t xml:space="preserve"> </w:t>
      </w:r>
      <w:r w:rsidR="00C10392">
        <w:rPr>
          <w:sz w:val="24"/>
          <w:szCs w:val="24"/>
        </w:rPr>
        <w:t>Profesor</w:t>
      </w:r>
      <w:r w:rsidR="00456CF1" w:rsidRPr="00456CF1">
        <w:rPr>
          <w:sz w:val="24"/>
          <w:szCs w:val="24"/>
        </w:rPr>
        <w:t>:</w:t>
      </w:r>
      <w:r w:rsidR="001147ED">
        <w:rPr>
          <w:sz w:val="24"/>
          <w:szCs w:val="24"/>
        </w:rPr>
        <w:t xml:space="preserve"> </w:t>
      </w:r>
      <w:r w:rsidR="00C10392">
        <w:rPr>
          <w:sz w:val="24"/>
          <w:szCs w:val="24"/>
        </w:rPr>
        <w:t>Patricio Díaz Céspedes</w:t>
      </w:r>
    </w:p>
    <w:p w:rsidR="0014580C" w:rsidRPr="00A25E9B" w:rsidRDefault="0014580C" w:rsidP="00A25E9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114F29" w:rsidRPr="00826FD8" w:rsidRDefault="00114F29" w:rsidP="00114F29">
            <w:pPr>
              <w:rPr>
                <w:rFonts w:ascii="Times New Roman" w:eastAsia="BatangChe" w:hAnsi="Times New Roman" w:cs="Times New Roman"/>
                <w:lang w:eastAsia="es-CL"/>
              </w:rPr>
            </w:pPr>
            <w:bookmarkStart w:id="1" w:name="_Hlk3154897"/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114F29" w:rsidRPr="00826FD8" w:rsidRDefault="006566B4" w:rsidP="001147ED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hyperlink r:id="rId11" w:history="1">
              <w:r w:rsidR="001147ED">
                <w:rPr>
                  <w:rFonts w:ascii="Times New Roman" w:eastAsia="Times New Roman" w:hAnsi="Times New Roman" w:cs="Times New Roman"/>
                  <w:lang w:eastAsia="es-CL"/>
                </w:rPr>
                <w:t xml:space="preserve">Unidad </w:t>
              </w:r>
              <w:r w:rsidR="00EE0D21">
                <w:rPr>
                  <w:rFonts w:ascii="Times New Roman" w:eastAsia="Times New Roman" w:hAnsi="Times New Roman" w:cs="Times New Roman"/>
                  <w:lang w:eastAsia="es-CL"/>
                </w:rPr>
                <w:t>3</w:t>
              </w:r>
              <w:r w:rsidR="00C37944">
                <w:rPr>
                  <w:rFonts w:ascii="Times New Roman" w:eastAsia="Times New Roman" w:hAnsi="Times New Roman" w:cs="Times New Roman"/>
                  <w:lang w:eastAsia="es-CL"/>
                </w:rPr>
                <w:t xml:space="preserve">: </w:t>
              </w:r>
              <w:r w:rsidR="00EE0D21">
                <w:t>EL CONOCIMIENTO, LA CIENCIA Y LA VERDAD</w:t>
              </w:r>
              <w:r w:rsidR="00EE0D21">
                <w:rPr>
                  <w:rFonts w:ascii="Times New Roman" w:eastAsia="Times New Roman" w:hAnsi="Times New Roman" w:cs="Times New Roman"/>
                  <w:lang w:eastAsia="es-CL"/>
                </w:rPr>
                <w:t xml:space="preserve"> </w:t>
              </w:r>
              <w:r w:rsidR="001147ED">
                <w:rPr>
                  <w:rFonts w:ascii="Times New Roman" w:eastAsia="Times New Roman" w:hAnsi="Times New Roman" w:cs="Times New Roman"/>
                  <w:lang w:eastAsia="es-CL"/>
                </w:rPr>
                <w:t xml:space="preserve">                                               </w:t>
              </w:r>
            </w:hyperlink>
          </w:p>
        </w:tc>
      </w:tr>
      <w:tr w:rsidR="00456CF1" w:rsidRPr="00C37944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C37944" w:rsidRDefault="00456CF1" w:rsidP="00456CF1">
            <w:pPr>
              <w:rPr>
                <w:rFonts w:eastAsia="Calibri" w:cstheme="minorHAnsi"/>
                <w:bCs w:val="0"/>
                <w:lang w:eastAsia="es-CL"/>
              </w:rPr>
            </w:pPr>
            <w:r w:rsidRPr="00C37944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37944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1"/>
            </w:r>
          </w:p>
          <w:p w:rsidR="008F5BC7" w:rsidRPr="00C37944" w:rsidRDefault="00131855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37944">
              <w:rPr>
                <w:rFonts w:eastAsia="Calibri" w:cstheme="minorHAnsi"/>
                <w:bCs w:val="0"/>
                <w:lang w:eastAsia="es-CL"/>
              </w:rPr>
              <w:t>N2</w:t>
            </w:r>
          </w:p>
        </w:tc>
        <w:tc>
          <w:tcPr>
            <w:tcW w:w="8233" w:type="dxa"/>
            <w:gridSpan w:val="2"/>
          </w:tcPr>
          <w:p w:rsidR="00E420BA" w:rsidRDefault="00E420BA" w:rsidP="001147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20BA">
              <w:rPr>
                <w:b/>
              </w:rPr>
              <w:t>OA 4</w:t>
            </w:r>
            <w:r>
              <w:t xml:space="preserve"> Formular preguntas filosóficas referidas al conocimiento, la ciencia y la verdad que sean significativas para su vida, considerando conceptos y teorías epistemológicas fundamentales. </w:t>
            </w:r>
          </w:p>
          <w:p w:rsidR="00E420BA" w:rsidRDefault="00E420BA" w:rsidP="001147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20BA">
              <w:rPr>
                <w:b/>
              </w:rPr>
              <w:t>OA 2</w:t>
            </w:r>
            <w:r>
              <w:t xml:space="preserve"> Analizar y fundamentar diversas perspectivas filosóficas, considerando posibles relaciones con la cotidianidad, así como normas, valores, creencias y visiones de mundo de los pensadores que las desarrollaron. </w:t>
            </w:r>
          </w:p>
          <w:p w:rsidR="00E420BA" w:rsidRDefault="00E420BA" w:rsidP="001147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20BA">
              <w:rPr>
                <w:b/>
              </w:rPr>
              <w:t>OA a</w:t>
            </w:r>
            <w:r>
              <w:t xml:space="preserve"> Formular preguntas significativas para su vida a partir del análisis de conceptos y teorías filosóficas, poniendo en duda aquello que aparece como “cierto” o “dado” y proyectando diversas respuestas posibles. </w:t>
            </w:r>
          </w:p>
          <w:p w:rsidR="00826FD8" w:rsidRPr="00C37944" w:rsidRDefault="00E420BA" w:rsidP="001147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E420BA">
              <w:rPr>
                <w:b/>
              </w:rPr>
              <w:t>OA b</w:t>
            </w:r>
            <w:r>
              <w:t xml:space="preserve"> Analizar y fundamentar problemas presentes en textos filosóficos, considerando sus supuestos, conceptos, métodos de razonamiento e implicancias en la vida cotidiana.</w:t>
            </w:r>
          </w:p>
        </w:tc>
      </w:tr>
      <w:tr w:rsidR="00456CF1" w:rsidRPr="00C37944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C37944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C37944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14580C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¿Qué y cómo conocemos?</w:t>
            </w:r>
          </w:p>
          <w:p w:rsidR="00845390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¿De qué podemos estar seguros?</w:t>
            </w:r>
          </w:p>
          <w:p w:rsidR="00845390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¿Hasta dónde se puede conocer mediante los sentidos?</w:t>
            </w:r>
          </w:p>
          <w:p w:rsidR="00845390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¿Qué es la ciencia?</w:t>
            </w:r>
          </w:p>
          <w:p w:rsidR="00845390" w:rsidRPr="00845390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¿La ciencia es objetiva?</w:t>
            </w:r>
          </w:p>
        </w:tc>
        <w:tc>
          <w:tcPr>
            <w:tcW w:w="3830" w:type="dxa"/>
          </w:tcPr>
          <w:p w:rsidR="00952814" w:rsidRPr="00C37944" w:rsidRDefault="00952814" w:rsidP="001147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bookmarkEnd w:id="1"/>
    </w:tbl>
    <w:p w:rsidR="006D6A2A" w:rsidRPr="00C37944" w:rsidRDefault="006D6A2A" w:rsidP="00B676CF">
      <w:pPr>
        <w:spacing w:after="0" w:line="240" w:lineRule="auto"/>
        <w:rPr>
          <w:rFonts w:cstheme="minorHAnsi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C37944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C37944" w:rsidRDefault="00456CF1" w:rsidP="001F568F">
            <w:pPr>
              <w:rPr>
                <w:rFonts w:eastAsia="BatangChe" w:cstheme="minorHAnsi"/>
                <w:lang w:eastAsia="es-CL"/>
              </w:rPr>
            </w:pPr>
            <w:r w:rsidRPr="00C37944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456CF1" w:rsidRPr="00C37944" w:rsidRDefault="0014580C" w:rsidP="00826FD8">
            <w:pPr>
              <w:pStyle w:val="Ttulo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379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1147ED" w:rsidRPr="00C37944">
              <w:rPr>
                <w:rFonts w:asciiTheme="minorHAnsi" w:hAnsiTheme="minorHAnsi" w:cstheme="minorHAnsi"/>
                <w:sz w:val="22"/>
                <w:szCs w:val="22"/>
              </w:rPr>
              <w:t>Unidad</w:t>
            </w:r>
            <w:r w:rsidR="00C37944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  <w:r w:rsidR="001147ED" w:rsidRPr="00C379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C37944">
              <w:t xml:space="preserve"> </w:t>
            </w:r>
            <w:r w:rsidR="00C37944" w:rsidRPr="00C37944">
              <w:rPr>
                <w:rFonts w:asciiTheme="minorHAnsi" w:hAnsiTheme="minorHAnsi" w:cstheme="minorHAnsi"/>
                <w:sz w:val="22"/>
                <w:szCs w:val="22"/>
              </w:rPr>
              <w:t>DIÁLOGO Y CONOCIMIENTO COLECTIVO</w:t>
            </w:r>
          </w:p>
        </w:tc>
      </w:tr>
      <w:tr w:rsidR="00456CF1" w:rsidRPr="00C37944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8F5BC7" w:rsidRPr="00C37944" w:rsidRDefault="00456CF1" w:rsidP="001F568F">
            <w:pPr>
              <w:rPr>
                <w:rFonts w:eastAsia="Calibri" w:cstheme="minorHAnsi"/>
                <w:bCs w:val="0"/>
                <w:lang w:eastAsia="es-CL"/>
              </w:rPr>
            </w:pPr>
            <w:r w:rsidRPr="00C37944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  <w:p w:rsidR="00456CF1" w:rsidRPr="00C37944" w:rsidRDefault="00131855" w:rsidP="001F568F">
            <w:pPr>
              <w:rPr>
                <w:rFonts w:eastAsia="Calibri" w:cstheme="minorHAnsi"/>
                <w:b w:val="0"/>
                <w:lang w:eastAsia="es-CL"/>
              </w:rPr>
            </w:pPr>
            <w:r w:rsidRPr="00C37944">
              <w:rPr>
                <w:rFonts w:eastAsia="Calibri" w:cstheme="minorHAnsi"/>
                <w:bCs w:val="0"/>
                <w:lang w:eastAsia="es-CL"/>
              </w:rPr>
              <w:t>N2</w:t>
            </w:r>
            <w:r w:rsidR="008E7BC5" w:rsidRPr="00C37944">
              <w:rPr>
                <w:rFonts w:cstheme="minorHAnsi"/>
              </w:rPr>
              <w:t xml:space="preserve"> </w:t>
            </w:r>
          </w:p>
        </w:tc>
        <w:tc>
          <w:tcPr>
            <w:tcW w:w="8233" w:type="dxa"/>
            <w:gridSpan w:val="2"/>
          </w:tcPr>
          <w:p w:rsidR="00E420BA" w:rsidRDefault="00E420BA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20BA">
              <w:rPr>
                <w:b/>
              </w:rPr>
              <w:t>OA 5</w:t>
            </w:r>
            <w:r>
              <w:t xml:space="preserve"> Dialogar sobre grandes problemas de la ontología y/o la epistemología, confrontando diversas perspectivas filosóficas y fundamentando visiones personales. </w:t>
            </w:r>
          </w:p>
          <w:p w:rsidR="00E420BA" w:rsidRDefault="00E420BA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20BA">
              <w:rPr>
                <w:b/>
              </w:rPr>
              <w:t>OA 6</w:t>
            </w:r>
            <w:r>
              <w:t xml:space="preserve"> Aplicar principios y herramientas elementales de argumentación en el diálogo, la escritura y diferentes contextos, considerando la consistencia y la rigurosidad lógica, la identificación de razonamientos válidos e inválidos y métodos de razonamiento filosófico. </w:t>
            </w:r>
            <w:r w:rsidRPr="00E420BA">
              <w:rPr>
                <w:b/>
              </w:rPr>
              <w:t>OA c</w:t>
            </w:r>
            <w:r>
              <w:t xml:space="preserve"> Participar en diálogos sobre grandes problemas de la filosofía pertinentes para sus contextos, sostenidos a partir de argumentos de los distintos participantes, utilizando métodos de razonamiento filosófico y valorando la controversia y la diversidad como factores fundamentales para el desarrollo del pensamiento. </w:t>
            </w:r>
          </w:p>
          <w:p w:rsidR="008F5BC7" w:rsidRPr="00C37944" w:rsidRDefault="00E420BA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420BA">
              <w:rPr>
                <w:b/>
              </w:rPr>
              <w:t>OA d</w:t>
            </w:r>
            <w:r>
              <w:t xml:space="preserve"> Elaborar visiones personales respecto de problemas filosóficos a partir de las perspectivas de diversos filósofos, siendo capaces tanto de reconstruir sus fundamentos como de cuestionarlos y plantear nuevos puntos de vista.</w:t>
            </w:r>
          </w:p>
        </w:tc>
      </w:tr>
      <w:tr w:rsidR="00456CF1" w:rsidRPr="00C37944" w:rsidTr="00826F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C37944" w:rsidRDefault="00456CF1" w:rsidP="001F568F">
            <w:pPr>
              <w:rPr>
                <w:rFonts w:eastAsia="Calibri" w:cstheme="minorHAnsi"/>
                <w:lang w:eastAsia="es-CL"/>
              </w:rPr>
            </w:pPr>
            <w:r w:rsidRPr="00C37944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613521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¿Cómo se dialoga filosóficamente?</w:t>
            </w:r>
          </w:p>
          <w:p w:rsidR="00845390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¿Hay reglas para la discusión filosófica?</w:t>
            </w:r>
          </w:p>
          <w:p w:rsidR="00845390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¿Cómo se puede dialogar a partir de las controversias?</w:t>
            </w:r>
          </w:p>
          <w:p w:rsidR="00845390" w:rsidRPr="00845390" w:rsidRDefault="00845390" w:rsidP="00845390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¿Cómo preparar un diálogo filosófico?</w:t>
            </w:r>
          </w:p>
        </w:tc>
        <w:tc>
          <w:tcPr>
            <w:tcW w:w="3830" w:type="dxa"/>
          </w:tcPr>
          <w:p w:rsidR="00613521" w:rsidRPr="00C37944" w:rsidRDefault="0061352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A867A1" w:rsidRPr="00C37944" w:rsidRDefault="00A867A1" w:rsidP="00613521">
      <w:pPr>
        <w:spacing w:after="0" w:line="240" w:lineRule="auto"/>
        <w:rPr>
          <w:rFonts w:cstheme="minorHAnsi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A25E9B" w:rsidRPr="00C37944" w:rsidTr="000C6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C37944" w:rsidRDefault="00A25E9B" w:rsidP="000C6C10">
            <w:pPr>
              <w:rPr>
                <w:rFonts w:eastAsia="BatangChe" w:cstheme="minorHAnsi"/>
                <w:lang w:eastAsia="es-CL"/>
              </w:rPr>
            </w:pPr>
            <w:r w:rsidRPr="00C37944">
              <w:rPr>
                <w:rFonts w:eastAsia="BatangChe" w:cstheme="minorHAnsi"/>
                <w:lang w:eastAsia="es-CL"/>
              </w:rPr>
              <w:t>EVALUACIONES</w:t>
            </w:r>
          </w:p>
        </w:tc>
        <w:tc>
          <w:tcPr>
            <w:tcW w:w="8222" w:type="dxa"/>
          </w:tcPr>
          <w:p w:rsidR="00A25E9B" w:rsidRPr="00C37944" w:rsidRDefault="00A25E9B" w:rsidP="000C6C1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37944">
              <w:rPr>
                <w:rFonts w:cstheme="minorHAnsi"/>
              </w:rPr>
              <w:t>FECHAS</w:t>
            </w:r>
          </w:p>
        </w:tc>
      </w:tr>
      <w:tr w:rsidR="00A25E9B" w:rsidRPr="00C37944" w:rsidTr="000C6C1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C37944" w:rsidRDefault="00A25E9B" w:rsidP="000C6C10">
            <w:pPr>
              <w:rPr>
                <w:rFonts w:eastAsia="Calibri" w:cstheme="minorHAnsi"/>
                <w:lang w:eastAsia="es-CL"/>
              </w:rPr>
            </w:pPr>
            <w:r w:rsidRPr="00C37944">
              <w:rPr>
                <w:rFonts w:eastAsia="Calibri" w:cstheme="minorHAnsi"/>
                <w:lang w:eastAsia="es-CL"/>
              </w:rPr>
              <w:t>EVALUACIÓN  1</w:t>
            </w:r>
          </w:p>
          <w:p w:rsidR="00A25E9B" w:rsidRPr="00C37944" w:rsidRDefault="00A25E9B" w:rsidP="000C6C10">
            <w:pPr>
              <w:rPr>
                <w:rFonts w:eastAsia="Calibri" w:cstheme="minorHAnsi"/>
                <w:lang w:eastAsia="es-CL"/>
              </w:rPr>
            </w:pPr>
            <w:r w:rsidRPr="00C37944">
              <w:rPr>
                <w:rFonts w:eastAsia="Calibri" w:cstheme="minorHAnsi"/>
                <w:lang w:eastAsia="es-CL"/>
              </w:rPr>
              <w:t>EVALUACIÓN  2</w:t>
            </w:r>
          </w:p>
          <w:p w:rsidR="00A25E9B" w:rsidRPr="00C37944" w:rsidRDefault="00A25E9B" w:rsidP="000C6C10">
            <w:pPr>
              <w:rPr>
                <w:rFonts w:eastAsia="Calibri" w:cstheme="minorHAnsi"/>
                <w:b w:val="0"/>
                <w:lang w:eastAsia="es-CL"/>
              </w:rPr>
            </w:pPr>
            <w:r w:rsidRPr="00C37944">
              <w:rPr>
                <w:rFonts w:eastAsia="Calibri" w:cstheme="minorHAnsi"/>
                <w:lang w:eastAsia="es-CL"/>
              </w:rPr>
              <w:t>EVALUACIÓN  3</w:t>
            </w:r>
          </w:p>
        </w:tc>
        <w:tc>
          <w:tcPr>
            <w:tcW w:w="8222" w:type="dxa"/>
          </w:tcPr>
          <w:p w:rsidR="006431A2" w:rsidRPr="008027DE" w:rsidRDefault="006431A2" w:rsidP="006431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cstheme="minorHAnsi"/>
                <w:b/>
                <w:color w:val="1A1A1A"/>
              </w:rPr>
              <w:t xml:space="preserve">Semana </w:t>
            </w:r>
            <w:r w:rsidRPr="006431A2">
              <w:rPr>
                <w:rFonts w:cstheme="minorHAnsi"/>
                <w:b/>
                <w:color w:val="1A1A1A"/>
              </w:rPr>
              <w:t>SEPT</w:t>
            </w:r>
            <w:r w:rsidRPr="006431A2">
              <w:rPr>
                <w:rFonts w:cstheme="minorHAnsi"/>
                <w:b/>
              </w:rPr>
              <w:t xml:space="preserve"> – OCTUBRE 28/02</w:t>
            </w:r>
          </w:p>
          <w:p w:rsidR="006431A2" w:rsidRPr="00BA139D" w:rsidRDefault="006431A2" w:rsidP="006431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HAnsi"/>
                <w:b/>
                <w:color w:val="1A1A1A"/>
              </w:rPr>
              <w:t xml:space="preserve">Semana </w:t>
            </w:r>
            <w:r w:rsidRPr="006431A2">
              <w:rPr>
                <w:rFonts w:cstheme="minorHAnsi"/>
                <w:b/>
              </w:rPr>
              <w:t>OCTUBRE 26/30</w:t>
            </w:r>
          </w:p>
          <w:p w:rsidR="006431A2" w:rsidRPr="00C37944" w:rsidRDefault="006431A2" w:rsidP="006431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Semana</w:t>
            </w:r>
            <w:r>
              <w:rPr>
                <w:b/>
                <w:sz w:val="18"/>
              </w:rPr>
              <w:t xml:space="preserve"> </w:t>
            </w:r>
            <w:r w:rsidRPr="006431A2">
              <w:rPr>
                <w:b/>
              </w:rPr>
              <w:t>DICIEMBRE 07/11</w:t>
            </w:r>
          </w:p>
        </w:tc>
      </w:tr>
    </w:tbl>
    <w:p w:rsidR="00952814" w:rsidRPr="00C37944" w:rsidRDefault="00952814" w:rsidP="00400E4A">
      <w:pPr>
        <w:pStyle w:val="Prrafodelista"/>
        <w:spacing w:after="0" w:line="240" w:lineRule="auto"/>
        <w:rPr>
          <w:rFonts w:cstheme="minorHAnsi"/>
        </w:rPr>
      </w:pPr>
    </w:p>
    <w:p w:rsidR="00826FD8" w:rsidRPr="00C37944" w:rsidRDefault="00826FD8" w:rsidP="00826FD8">
      <w:pPr>
        <w:spacing w:after="0" w:line="240" w:lineRule="auto"/>
        <w:rPr>
          <w:rFonts w:cstheme="minorHAnsi"/>
        </w:rPr>
      </w:pPr>
    </w:p>
    <w:p w:rsidR="00826FD8" w:rsidRPr="00C37944" w:rsidRDefault="00826FD8" w:rsidP="00826FD8">
      <w:pPr>
        <w:pStyle w:val="Textonotapie"/>
        <w:rPr>
          <w:rFonts w:cstheme="minorHAnsi"/>
          <w:sz w:val="22"/>
          <w:szCs w:val="22"/>
        </w:rPr>
      </w:pPr>
      <w:r w:rsidRPr="00C37944">
        <w:rPr>
          <w:rStyle w:val="Refdenotaalpie"/>
          <w:rFonts w:cstheme="minorHAnsi"/>
          <w:sz w:val="22"/>
          <w:szCs w:val="22"/>
        </w:rPr>
        <w:footnoteRef/>
      </w:r>
      <w:r w:rsidRPr="00C37944">
        <w:rPr>
          <w:rFonts w:cstheme="minorHAnsi"/>
          <w:sz w:val="22"/>
          <w:szCs w:val="22"/>
        </w:rPr>
        <w:t xml:space="preserve"> Esta programación puede sufrir cambios de acuerdo a las necesidades emergentes que detecte el profesional de la educación. </w:t>
      </w:r>
    </w:p>
    <w:p w:rsidR="00826FD8" w:rsidRPr="00C37944" w:rsidRDefault="00826FD8" w:rsidP="00826FD8">
      <w:pPr>
        <w:spacing w:after="0" w:line="240" w:lineRule="auto"/>
        <w:rPr>
          <w:rFonts w:cstheme="minorHAnsi"/>
        </w:rPr>
      </w:pPr>
      <w:r w:rsidRPr="00C37944">
        <w:rPr>
          <w:rStyle w:val="Refdenotaalpie"/>
          <w:rFonts w:cstheme="minorHAnsi"/>
        </w:rPr>
        <w:footnoteRef/>
      </w:r>
      <w:r w:rsidRPr="00C37944">
        <w:rPr>
          <w:rFonts w:cstheme="minorHAnsi"/>
        </w:rPr>
        <w:t xml:space="preserve"> Los objetivos de aprendizaje se pueden revisar en la página del MINEDUC, </w:t>
      </w:r>
      <w:hyperlink r:id="rId12" w:history="1">
        <w:r w:rsidRPr="00C37944">
          <w:rPr>
            <w:rStyle w:val="Hipervnculo"/>
            <w:rFonts w:cstheme="minorHAnsi"/>
          </w:rPr>
          <w:t>www.curriculumnacional.cl</w:t>
        </w:r>
      </w:hyperlink>
      <w:r w:rsidRPr="00C37944">
        <w:rPr>
          <w:rFonts w:cstheme="minorHAnsi"/>
        </w:rPr>
        <w:t xml:space="preserve"> . Buscar en documentos curriculares de acuerdo a la asignatura y el nivel.</w:t>
      </w:r>
    </w:p>
    <w:p w:rsidR="00826FD8" w:rsidRPr="00C37944" w:rsidRDefault="00826FD8" w:rsidP="00400E4A">
      <w:pPr>
        <w:pStyle w:val="Prrafodelista"/>
        <w:spacing w:after="0" w:line="240" w:lineRule="auto"/>
        <w:rPr>
          <w:rFonts w:cstheme="minorHAnsi"/>
        </w:rPr>
      </w:pPr>
    </w:p>
    <w:sectPr w:rsidR="00826FD8" w:rsidRPr="00C37944" w:rsidSect="009A336A">
      <w:footerReference w:type="default" r:id="rId13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6B4" w:rsidRDefault="006566B4" w:rsidP="00114F29">
      <w:pPr>
        <w:spacing w:after="0" w:line="240" w:lineRule="auto"/>
      </w:pPr>
      <w:r>
        <w:separator/>
      </w:r>
    </w:p>
  </w:endnote>
  <w:endnote w:type="continuationSeparator" w:id="0">
    <w:p w:rsidR="006566B4" w:rsidRDefault="006566B4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6B4" w:rsidRDefault="006566B4" w:rsidP="00114F29">
      <w:pPr>
        <w:spacing w:after="0" w:line="240" w:lineRule="auto"/>
      </w:pPr>
      <w:r>
        <w:separator/>
      </w:r>
    </w:p>
  </w:footnote>
  <w:footnote w:type="continuationSeparator" w:id="0">
    <w:p w:rsidR="006566B4" w:rsidRDefault="006566B4" w:rsidP="00114F29">
      <w:pPr>
        <w:spacing w:after="0" w:line="240" w:lineRule="auto"/>
      </w:pPr>
      <w:r>
        <w:continuationSeparator/>
      </w:r>
    </w:p>
  </w:footnote>
  <w:footnote w:id="1">
    <w:p w:rsidR="00456CF1" w:rsidRDefault="00456CF1" w:rsidP="00456CF1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817C3"/>
    <w:multiLevelType w:val="hybridMultilevel"/>
    <w:tmpl w:val="F4E47968"/>
    <w:lvl w:ilvl="0" w:tplc="B0D0C2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50EE"/>
    <w:rsid w:val="00065087"/>
    <w:rsid w:val="00076652"/>
    <w:rsid w:val="000C0803"/>
    <w:rsid w:val="001147ED"/>
    <w:rsid w:val="00114F29"/>
    <w:rsid w:val="00126497"/>
    <w:rsid w:val="00131855"/>
    <w:rsid w:val="001417B5"/>
    <w:rsid w:val="0014580C"/>
    <w:rsid w:val="001959E9"/>
    <w:rsid w:val="001C217E"/>
    <w:rsid w:val="001D73E5"/>
    <w:rsid w:val="001F568F"/>
    <w:rsid w:val="0021250C"/>
    <w:rsid w:val="0025248E"/>
    <w:rsid w:val="002C6FD6"/>
    <w:rsid w:val="00331185"/>
    <w:rsid w:val="003D58F6"/>
    <w:rsid w:val="003E3468"/>
    <w:rsid w:val="00400E4A"/>
    <w:rsid w:val="00456CF1"/>
    <w:rsid w:val="00462E2C"/>
    <w:rsid w:val="00475DFB"/>
    <w:rsid w:val="0060408F"/>
    <w:rsid w:val="00613521"/>
    <w:rsid w:val="006431A2"/>
    <w:rsid w:val="006566B4"/>
    <w:rsid w:val="006D6A2A"/>
    <w:rsid w:val="006F3C65"/>
    <w:rsid w:val="00720712"/>
    <w:rsid w:val="007219B2"/>
    <w:rsid w:val="007841C8"/>
    <w:rsid w:val="00793A04"/>
    <w:rsid w:val="0079403C"/>
    <w:rsid w:val="007A77BC"/>
    <w:rsid w:val="00800877"/>
    <w:rsid w:val="00826FD8"/>
    <w:rsid w:val="00845390"/>
    <w:rsid w:val="008761A5"/>
    <w:rsid w:val="008C0698"/>
    <w:rsid w:val="008D1460"/>
    <w:rsid w:val="008E7BC5"/>
    <w:rsid w:val="008F5BC7"/>
    <w:rsid w:val="00932622"/>
    <w:rsid w:val="009438D4"/>
    <w:rsid w:val="00952814"/>
    <w:rsid w:val="00965C83"/>
    <w:rsid w:val="009A336A"/>
    <w:rsid w:val="00A16F00"/>
    <w:rsid w:val="00A25E9B"/>
    <w:rsid w:val="00A26343"/>
    <w:rsid w:val="00A867A1"/>
    <w:rsid w:val="00B340CA"/>
    <w:rsid w:val="00B36C9A"/>
    <w:rsid w:val="00B676CF"/>
    <w:rsid w:val="00B7529B"/>
    <w:rsid w:val="00BF40F0"/>
    <w:rsid w:val="00C10063"/>
    <w:rsid w:val="00C10392"/>
    <w:rsid w:val="00C37944"/>
    <w:rsid w:val="00CF1DEF"/>
    <w:rsid w:val="00D21F5D"/>
    <w:rsid w:val="00D24628"/>
    <w:rsid w:val="00D76BC7"/>
    <w:rsid w:val="00D93887"/>
    <w:rsid w:val="00D97915"/>
    <w:rsid w:val="00DD6FE9"/>
    <w:rsid w:val="00E251D0"/>
    <w:rsid w:val="00E37A96"/>
    <w:rsid w:val="00E420BA"/>
    <w:rsid w:val="00E57268"/>
    <w:rsid w:val="00E97AC9"/>
    <w:rsid w:val="00EE0D21"/>
    <w:rsid w:val="00EE2A06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B6B-172E-454D-99DD-CB5463EB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ulo1">
    <w:name w:val="Título1"/>
    <w:basedOn w:val="Normal"/>
    <w:link w:val="TtuloCar"/>
    <w:qFormat/>
    <w:rsid w:val="0014580C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Car">
    <w:name w:val="Título Car"/>
    <w:link w:val="Ttulo1"/>
    <w:rsid w:val="0014580C"/>
    <w:rPr>
      <w:rFonts w:ascii="Comic Sans MS" w:eastAsia="Times New Roman" w:hAnsi="Comic Sans MS" w:cs="Times New Roman"/>
      <w:sz w:val="24"/>
      <w:szCs w:val="20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urriculumnacional.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article-79916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7D284-87C5-448C-9AC5-439A7282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2020-09-05T22:22:00Z</dcterms:created>
  <dcterms:modified xsi:type="dcterms:W3CDTF">2020-09-05T22:22:00Z</dcterms:modified>
</cp:coreProperties>
</file>